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D689" w14:textId="77777777" w:rsidR="00AA5D2D" w:rsidRDefault="00AA5D2D" w:rsidP="008333E8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2B75F3A0" w14:textId="77777777" w:rsidR="00AA5D2D" w:rsidRDefault="00AA5D2D" w:rsidP="008333E8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70A2E13A" w:rsidR="009D6B40" w:rsidRPr="00F77DA8" w:rsidRDefault="00AA5D2D" w:rsidP="008333E8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F77DA8">
        <w:rPr>
          <w:rFonts w:ascii="Garamond" w:hAnsi="Garamond"/>
          <w:color w:val="000000" w:themeColor="text1"/>
        </w:rPr>
        <w:t xml:space="preserve"> </w:t>
      </w:r>
      <w:r w:rsidR="006158D7" w:rsidRPr="00F77DA8">
        <w:rPr>
          <w:rFonts w:ascii="Garamond" w:hAnsi="Garamond"/>
          <w:color w:val="000000" w:themeColor="text1"/>
        </w:rPr>
        <w:t xml:space="preserve">Aquisição de </w:t>
      </w:r>
      <w:r w:rsidR="00B97CED">
        <w:rPr>
          <w:rFonts w:ascii="Garamond" w:hAnsi="Garamond"/>
          <w:color w:val="000000" w:themeColor="text1"/>
        </w:rPr>
        <w:t>s</w:t>
      </w:r>
      <w:r w:rsidR="008333E8">
        <w:rPr>
          <w:rFonts w:ascii="Garamond" w:hAnsi="Garamond"/>
          <w:color w:val="000000" w:themeColor="text1"/>
        </w:rPr>
        <w:t xml:space="preserve">ensor de monitorização contínua de glicose </w:t>
      </w:r>
      <w:r w:rsidR="00005E8C">
        <w:rPr>
          <w:rFonts w:ascii="Garamond" w:hAnsi="Garamond"/>
          <w:color w:val="000000" w:themeColor="text1"/>
        </w:rPr>
        <w:t>p</w:t>
      </w:r>
      <w:r w:rsidR="00E454AC" w:rsidRPr="00F77DA8">
        <w:rPr>
          <w:rFonts w:ascii="Garamond" w:hAnsi="Garamond"/>
          <w:color w:val="000000" w:themeColor="text1"/>
        </w:rPr>
        <w:t>ara</w:t>
      </w:r>
      <w:r w:rsidR="00487114" w:rsidRPr="00F77DA8">
        <w:rPr>
          <w:rFonts w:ascii="Garamond" w:hAnsi="Garamond"/>
          <w:color w:val="000000" w:themeColor="text1"/>
        </w:rPr>
        <w:t xml:space="preserve"> atender </w:t>
      </w:r>
      <w:r w:rsidR="002807E1">
        <w:rPr>
          <w:rFonts w:ascii="Garamond" w:hAnsi="Garamond"/>
          <w:color w:val="000000" w:themeColor="text1"/>
        </w:rPr>
        <w:t>as necessidades</w:t>
      </w:r>
      <w:r w:rsidR="008D58A3" w:rsidRPr="00F77DA8">
        <w:rPr>
          <w:rFonts w:ascii="Garamond" w:hAnsi="Garamond"/>
          <w:color w:val="000000" w:themeColor="text1"/>
        </w:rPr>
        <w:t xml:space="preserve"> d</w:t>
      </w:r>
      <w:r w:rsidR="004B4F34">
        <w:rPr>
          <w:rFonts w:ascii="Garamond" w:hAnsi="Garamond"/>
          <w:color w:val="000000" w:themeColor="text1"/>
        </w:rPr>
        <w:t xml:space="preserve">a Secretaria Municipal de </w:t>
      </w:r>
      <w:r w:rsidR="00B0037B">
        <w:rPr>
          <w:rFonts w:ascii="Garamond" w:hAnsi="Garamond"/>
          <w:color w:val="000000" w:themeColor="text1"/>
        </w:rPr>
        <w:t>Saúde e Saneamento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8333E8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2C5A1EC" w14:textId="77777777" w:rsidR="006E32A6" w:rsidRDefault="006E32A6" w:rsidP="008333E8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4294"/>
        <w:gridCol w:w="1722"/>
        <w:gridCol w:w="1144"/>
        <w:gridCol w:w="1850"/>
        <w:gridCol w:w="1850"/>
        <w:gridCol w:w="1847"/>
      </w:tblGrid>
      <w:tr w:rsidR="00AA5D2D" w14:paraId="017CF556" w14:textId="0E4EBD47" w:rsidTr="00AA5D2D">
        <w:trPr>
          <w:trHeight w:val="4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579CA2" w14:textId="77777777" w:rsidR="00AA5D2D" w:rsidRDefault="00AA5D2D" w:rsidP="008333E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0BDC8" w14:textId="77777777" w:rsidR="00AA5D2D" w:rsidRDefault="00AA5D2D" w:rsidP="008333E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D7C19" w14:textId="77777777" w:rsidR="00AA5D2D" w:rsidRDefault="00AA5D2D" w:rsidP="008333E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4B5EB4" w14:textId="0109EF03" w:rsidR="00AA5D2D" w:rsidRDefault="00AA5D2D" w:rsidP="008333E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49A0891" w14:textId="0720F321" w:rsidR="00AA5D2D" w:rsidRDefault="00AA5D2D" w:rsidP="008333E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MARCA/MODELO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68D5B5" w14:textId="57ED0A9C" w:rsidR="00AA5D2D" w:rsidRDefault="00AA5D2D" w:rsidP="008333E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DC00BE1" w14:textId="4E39CF04" w:rsidR="00AA5D2D" w:rsidRDefault="00AA5D2D" w:rsidP="008333E8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A5D2D" w14:paraId="1681FF7D" w14:textId="4B94B4B1" w:rsidTr="00AA5D2D">
        <w:trPr>
          <w:trHeight w:val="45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A4D5" w14:textId="77777777" w:rsidR="00AA5D2D" w:rsidRDefault="00AA5D2D" w:rsidP="008333E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48E2" w14:textId="7448A073" w:rsidR="00AA5D2D" w:rsidRDefault="00AA5D2D" w:rsidP="008333E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SENSOR DE MONITORIZAÇÃO CONTÍNUA DE GLICOSE 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F2B7" w14:textId="7527E138" w:rsidR="00AA5D2D" w:rsidRDefault="00AA5D2D" w:rsidP="008333E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C930C" w14:textId="7474EF22" w:rsidR="00AA5D2D" w:rsidRDefault="00AA5D2D" w:rsidP="008333E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D74E3" w14:textId="2174582E" w:rsidR="00AA5D2D" w:rsidRDefault="00AA5D2D" w:rsidP="008333E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FREESTYLE LIBRE/ABBOT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7F0A8" w14:textId="7B0C3CD8" w:rsidR="00AA5D2D" w:rsidRDefault="00AA5D2D" w:rsidP="008333E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4D12E" w14:textId="1BBCC56E" w:rsidR="00AA5D2D" w:rsidRDefault="00AA5D2D" w:rsidP="008333E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FFD413C" w14:textId="77777777" w:rsidR="00B97CED" w:rsidRDefault="00B97CED" w:rsidP="008333E8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175A2333" w14:textId="77777777" w:rsidR="00AA5D2D" w:rsidRDefault="00AA5D2D" w:rsidP="008333E8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7428734C" w14:textId="77777777" w:rsidR="00AA5D2D" w:rsidRDefault="00AA5D2D" w:rsidP="00AA5D2D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4EDC1442" w14:textId="77777777" w:rsidR="00AA5D2D" w:rsidRDefault="00AA5D2D" w:rsidP="00AA5D2D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C020629" w14:textId="77777777" w:rsidR="00AA5D2D" w:rsidRDefault="00AA5D2D" w:rsidP="00AA5D2D">
      <w:pPr>
        <w:jc w:val="both"/>
        <w:rPr>
          <w:rFonts w:ascii="Garamond" w:hAnsi="Garamond"/>
          <w:b/>
          <w:bCs/>
          <w:color w:val="000000" w:themeColor="text1"/>
        </w:rPr>
      </w:pPr>
    </w:p>
    <w:p w14:paraId="24B33919" w14:textId="77777777" w:rsidR="00AA5D2D" w:rsidRDefault="00AA5D2D" w:rsidP="00AA5D2D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0AA244A2" w14:textId="77777777" w:rsidR="00AA5D2D" w:rsidRDefault="00AA5D2D" w:rsidP="00AA5D2D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0E2FB872" w14:textId="77777777" w:rsidR="00AA5D2D" w:rsidRDefault="00AA5D2D" w:rsidP="00AA5D2D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57C3ACBA" w14:textId="77777777" w:rsidR="00AA5D2D" w:rsidRDefault="00AA5D2D" w:rsidP="00AA5D2D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08C64812" w14:textId="77777777" w:rsidR="00AA5D2D" w:rsidRDefault="00AA5D2D" w:rsidP="00AA5D2D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9C78E9D" w14:textId="77777777" w:rsidR="00AA5D2D" w:rsidRDefault="00AA5D2D" w:rsidP="00AA5D2D">
      <w:pPr>
        <w:jc w:val="both"/>
        <w:rPr>
          <w:rFonts w:ascii="Garamond" w:hAnsi="Garamond"/>
          <w:b/>
          <w:bCs/>
          <w:color w:val="000000" w:themeColor="text1"/>
        </w:rPr>
      </w:pPr>
    </w:p>
    <w:p w14:paraId="37B70017" w14:textId="77777777" w:rsidR="00AA5D2D" w:rsidRDefault="00AA5D2D" w:rsidP="00AA5D2D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28B5125" w14:textId="77777777" w:rsidR="00AA5D2D" w:rsidRDefault="00AA5D2D" w:rsidP="00AA5D2D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35B4A34D" w14:textId="77777777" w:rsidR="00AA5D2D" w:rsidRPr="004E2246" w:rsidRDefault="00AA5D2D" w:rsidP="00AA5D2D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75038C32" w14:textId="77777777" w:rsidR="00AA5D2D" w:rsidRDefault="00AA5D2D" w:rsidP="008333E8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sectPr w:rsidR="00AA5D2D" w:rsidSect="00AA5D2D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05FC" w14:textId="77777777" w:rsidR="00DC6711" w:rsidRDefault="00DC6711" w:rsidP="008410F3">
      <w:r>
        <w:separator/>
      </w:r>
    </w:p>
  </w:endnote>
  <w:endnote w:type="continuationSeparator" w:id="0">
    <w:p w14:paraId="13E470FB" w14:textId="77777777" w:rsidR="00DC6711" w:rsidRDefault="00DC6711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4F985" w14:textId="17A405A6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AD78" w14:textId="77777777" w:rsidR="00DC6711" w:rsidRDefault="00DC6711" w:rsidP="008410F3">
      <w:r>
        <w:separator/>
      </w:r>
    </w:p>
  </w:footnote>
  <w:footnote w:type="continuationSeparator" w:id="0">
    <w:p w14:paraId="6C1C6387" w14:textId="77777777" w:rsidR="00DC6711" w:rsidRDefault="00DC6711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0D021618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6E2C2EA3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</w:t>
    </w:r>
    <w:r w:rsidR="00005E8C">
      <w:rPr>
        <w:rFonts w:ascii="Garamond" w:hAnsi="Garamond" w:cs="Tahoma"/>
        <w:b/>
        <w:i/>
        <w:color w:val="538135" w:themeColor="accent6" w:themeShade="BF"/>
        <w:sz w:val="24"/>
        <w:szCs w:val="24"/>
      </w:rPr>
      <w:t xml:space="preserve">Processo Administrativo nº </w:t>
    </w:r>
    <w:r w:rsidR="008333E8">
      <w:rPr>
        <w:rFonts w:ascii="Garamond" w:hAnsi="Garamond" w:cs="Tahoma"/>
        <w:b/>
        <w:i/>
        <w:color w:val="538135" w:themeColor="accent6" w:themeShade="BF"/>
        <w:sz w:val="24"/>
        <w:szCs w:val="24"/>
      </w:rPr>
      <w:t>3177</w:t>
    </w:r>
    <w:r w:rsidR="00005E8C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083337498">
    <w:abstractNumId w:val="6"/>
  </w:num>
  <w:num w:numId="2" w16cid:durableId="937712619">
    <w:abstractNumId w:val="2"/>
  </w:num>
  <w:num w:numId="3" w16cid:durableId="16591064">
    <w:abstractNumId w:val="10"/>
  </w:num>
  <w:num w:numId="4" w16cid:durableId="458763359">
    <w:abstractNumId w:val="0"/>
  </w:num>
  <w:num w:numId="5" w16cid:durableId="1675454916">
    <w:abstractNumId w:val="8"/>
  </w:num>
  <w:num w:numId="6" w16cid:durableId="949236584">
    <w:abstractNumId w:val="9"/>
  </w:num>
  <w:num w:numId="7" w16cid:durableId="552742187">
    <w:abstractNumId w:val="4"/>
  </w:num>
  <w:num w:numId="8" w16cid:durableId="269433705">
    <w:abstractNumId w:val="3"/>
  </w:num>
  <w:num w:numId="9" w16cid:durableId="1734235735">
    <w:abstractNumId w:val="5"/>
  </w:num>
  <w:num w:numId="10" w16cid:durableId="207030589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5E8C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C42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0103"/>
    <w:rsid w:val="00061D35"/>
    <w:rsid w:val="00062BE2"/>
    <w:rsid w:val="00062EA1"/>
    <w:rsid w:val="00063286"/>
    <w:rsid w:val="00063549"/>
    <w:rsid w:val="00064987"/>
    <w:rsid w:val="00065945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32E1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2FDF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320D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3767A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188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7E1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1FD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A7F8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4F34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6769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55E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3E8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65F3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1276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40DC"/>
    <w:rsid w:val="00995A3B"/>
    <w:rsid w:val="00995E3F"/>
    <w:rsid w:val="00996136"/>
    <w:rsid w:val="0099687F"/>
    <w:rsid w:val="0099782E"/>
    <w:rsid w:val="009A03C8"/>
    <w:rsid w:val="009A13F6"/>
    <w:rsid w:val="009A16A0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0086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5C08"/>
    <w:rsid w:val="00AA5D2D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688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037B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6ACE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3675"/>
    <w:rsid w:val="00B94200"/>
    <w:rsid w:val="00B94974"/>
    <w:rsid w:val="00B95079"/>
    <w:rsid w:val="00B95BAB"/>
    <w:rsid w:val="00B97CED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952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54DD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6711"/>
    <w:rsid w:val="00DC6FC0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762D0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6E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4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5"/>
      </w:numPr>
    </w:pPr>
  </w:style>
  <w:style w:type="numbering" w:customStyle="1" w:styleId="Estilo2">
    <w:name w:val="Estilo2"/>
    <w:uiPriority w:val="99"/>
    <w:rsid w:val="008D58A3"/>
    <w:pPr>
      <w:numPr>
        <w:numId w:val="6"/>
      </w:numPr>
    </w:pPr>
  </w:style>
  <w:style w:type="numbering" w:customStyle="1" w:styleId="Estilo3">
    <w:name w:val="Estilo3"/>
    <w:uiPriority w:val="99"/>
    <w:rsid w:val="008D58A3"/>
    <w:pPr>
      <w:numPr>
        <w:numId w:val="7"/>
      </w:numPr>
    </w:pPr>
  </w:style>
  <w:style w:type="numbering" w:customStyle="1" w:styleId="Estilo4">
    <w:name w:val="Estilo4"/>
    <w:uiPriority w:val="99"/>
    <w:rsid w:val="008D58A3"/>
    <w:pPr>
      <w:numPr>
        <w:numId w:val="8"/>
      </w:numPr>
    </w:pPr>
  </w:style>
  <w:style w:type="numbering" w:customStyle="1" w:styleId="Estilo5">
    <w:name w:val="Estilo5"/>
    <w:uiPriority w:val="99"/>
    <w:rsid w:val="008D58A3"/>
    <w:pPr>
      <w:numPr>
        <w:numId w:val="9"/>
      </w:numPr>
    </w:pPr>
  </w:style>
  <w:style w:type="numbering" w:customStyle="1" w:styleId="Estilo6">
    <w:name w:val="Estilo6"/>
    <w:uiPriority w:val="99"/>
    <w:rsid w:val="008D58A3"/>
    <w:pPr>
      <w:numPr>
        <w:numId w:val="10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343</Characters>
  <Application>Microsoft Office Word</Application>
  <DocSecurity>0</DocSecurity>
  <Lines>7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399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2026-06-19T19:03:00Z</cp:lastPrinted>
  <dcterms:created xsi:type="dcterms:W3CDTF">2026-06-19T19:03:00Z</dcterms:created>
  <dcterms:modified xsi:type="dcterms:W3CDTF">2026-06-19T19:07:00Z</dcterms:modified>
</cp:coreProperties>
</file>